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90BA8" w14:textId="4824E574" w:rsidR="00D312E9" w:rsidRPr="00BE6F9E" w:rsidRDefault="00BE6F9E" w:rsidP="00BE6F9E">
      <w:pPr>
        <w:spacing w:after="0"/>
        <w:rPr>
          <w:b/>
          <w:bCs/>
          <w:sz w:val="20"/>
          <w:szCs w:val="20"/>
        </w:rPr>
      </w:pPr>
      <w:r w:rsidRPr="00BE6F9E">
        <w:rPr>
          <w:b/>
          <w:bCs/>
          <w:sz w:val="20"/>
          <w:szCs w:val="20"/>
        </w:rPr>
        <w:t xml:space="preserve">BÜNDNIS 90/DIE GRÜNEN </w:t>
      </w:r>
    </w:p>
    <w:p w14:paraId="2FE18062" w14:textId="3F1F3C0D" w:rsidR="00BE6F9E" w:rsidRPr="00BE6F9E" w:rsidRDefault="003E081A" w:rsidP="00BE6F9E">
      <w:pPr>
        <w:spacing w:after="0"/>
        <w:rPr>
          <w:b/>
          <w:bCs/>
          <w:sz w:val="20"/>
          <w:szCs w:val="20"/>
        </w:rPr>
      </w:pPr>
      <w:r>
        <w:rPr>
          <w:b/>
          <w:bCs/>
          <w:sz w:val="20"/>
          <w:szCs w:val="20"/>
        </w:rPr>
        <w:t>Kreisverband</w:t>
      </w:r>
      <w:r w:rsidR="00BE6F9E" w:rsidRPr="00BE6F9E">
        <w:rPr>
          <w:b/>
          <w:bCs/>
          <w:sz w:val="20"/>
          <w:szCs w:val="20"/>
        </w:rPr>
        <w:t xml:space="preserve"> </w:t>
      </w:r>
      <w:r>
        <w:rPr>
          <w:b/>
          <w:bCs/>
          <w:sz w:val="20"/>
          <w:szCs w:val="20"/>
        </w:rPr>
        <w:t>Nordwestmecklenburg</w:t>
      </w:r>
    </w:p>
    <w:p w14:paraId="33A27DEA" w14:textId="5FD3A78C" w:rsidR="00BE6F9E" w:rsidRPr="00BE6F9E" w:rsidRDefault="003E081A" w:rsidP="00BE6F9E">
      <w:pPr>
        <w:spacing w:after="0"/>
        <w:rPr>
          <w:b/>
          <w:bCs/>
          <w:sz w:val="20"/>
          <w:szCs w:val="20"/>
        </w:rPr>
      </w:pPr>
      <w:r>
        <w:rPr>
          <w:b/>
          <w:bCs/>
          <w:sz w:val="20"/>
          <w:szCs w:val="20"/>
        </w:rPr>
        <w:t>Am Schilde</w:t>
      </w:r>
      <w:r w:rsidR="00BE6F9E" w:rsidRPr="00BE6F9E">
        <w:rPr>
          <w:b/>
          <w:bCs/>
          <w:sz w:val="20"/>
          <w:szCs w:val="20"/>
        </w:rPr>
        <w:t xml:space="preserve"> </w:t>
      </w:r>
      <w:r>
        <w:rPr>
          <w:b/>
          <w:bCs/>
          <w:sz w:val="20"/>
          <w:szCs w:val="20"/>
        </w:rPr>
        <w:t>7a</w:t>
      </w:r>
    </w:p>
    <w:p w14:paraId="7353AE23" w14:textId="0AECDDCA" w:rsidR="00BE6F9E" w:rsidRPr="00BE6F9E" w:rsidRDefault="003E081A" w:rsidP="00BE6F9E">
      <w:pPr>
        <w:spacing w:after="0"/>
        <w:rPr>
          <w:b/>
          <w:bCs/>
          <w:sz w:val="20"/>
          <w:szCs w:val="20"/>
        </w:rPr>
      </w:pPr>
      <w:r>
        <w:rPr>
          <w:b/>
          <w:bCs/>
          <w:sz w:val="20"/>
          <w:szCs w:val="20"/>
        </w:rPr>
        <w:t>23966</w:t>
      </w:r>
      <w:r w:rsidR="00BE6F9E" w:rsidRPr="00BE6F9E">
        <w:rPr>
          <w:b/>
          <w:bCs/>
          <w:sz w:val="20"/>
          <w:szCs w:val="20"/>
        </w:rPr>
        <w:t xml:space="preserve"> </w:t>
      </w:r>
      <w:r>
        <w:rPr>
          <w:b/>
          <w:bCs/>
          <w:sz w:val="20"/>
          <w:szCs w:val="20"/>
        </w:rPr>
        <w:t>Wismar</w:t>
      </w:r>
    </w:p>
    <w:p w14:paraId="2E5EB687" w14:textId="5B84010A" w:rsidR="00BE6F9E" w:rsidRPr="00BE6F9E" w:rsidRDefault="00BE6F9E" w:rsidP="00BE6F9E">
      <w:pPr>
        <w:spacing w:after="0"/>
        <w:rPr>
          <w:b/>
          <w:bCs/>
          <w:sz w:val="20"/>
          <w:szCs w:val="20"/>
        </w:rPr>
      </w:pPr>
      <w:r w:rsidRPr="00BE6F9E">
        <w:rPr>
          <w:b/>
          <w:bCs/>
          <w:sz w:val="20"/>
          <w:szCs w:val="20"/>
        </w:rPr>
        <w:t>Telefon: 03</w:t>
      </w:r>
      <w:r w:rsidR="003E081A">
        <w:rPr>
          <w:b/>
          <w:bCs/>
          <w:sz w:val="20"/>
          <w:szCs w:val="20"/>
        </w:rPr>
        <w:t>841</w:t>
      </w:r>
      <w:r w:rsidRPr="00BE6F9E">
        <w:rPr>
          <w:b/>
          <w:bCs/>
          <w:sz w:val="20"/>
          <w:szCs w:val="20"/>
        </w:rPr>
        <w:t xml:space="preserve"> </w:t>
      </w:r>
      <w:r w:rsidR="003E081A">
        <w:rPr>
          <w:b/>
          <w:bCs/>
          <w:sz w:val="20"/>
          <w:szCs w:val="20"/>
        </w:rPr>
        <w:t>2428127</w:t>
      </w:r>
    </w:p>
    <w:p w14:paraId="15C829D5" w14:textId="77777777" w:rsidR="00C22E0E" w:rsidRDefault="00C22E0E"/>
    <w:p w14:paraId="3A9B5586" w14:textId="5836FFCF" w:rsidR="00BE6F9E" w:rsidRPr="00BE6F9E" w:rsidRDefault="00BE6F9E" w:rsidP="00BE6F9E">
      <w:pPr>
        <w:jc w:val="center"/>
        <w:rPr>
          <w:b/>
          <w:bCs/>
          <w:sz w:val="40"/>
          <w:szCs w:val="40"/>
        </w:rPr>
      </w:pPr>
      <w:r w:rsidRPr="00BE6F9E">
        <w:rPr>
          <w:b/>
          <w:bCs/>
          <w:sz w:val="40"/>
          <w:szCs w:val="40"/>
        </w:rPr>
        <w:t>Antrag auf Auslagenerstattung</w:t>
      </w:r>
    </w:p>
    <w:p w14:paraId="1A8C96B0" w14:textId="32BB343C" w:rsidR="00BE6F9E" w:rsidRPr="00BE6F9E" w:rsidRDefault="00BE6F9E" w:rsidP="00BE6F9E">
      <w:pPr>
        <w:spacing w:after="0"/>
        <w:jc w:val="center"/>
        <w:rPr>
          <w:b/>
          <w:bCs/>
          <w:sz w:val="22"/>
          <w:szCs w:val="22"/>
        </w:rPr>
      </w:pPr>
      <w:r w:rsidRPr="00BE6F9E">
        <w:rPr>
          <w:b/>
          <w:bCs/>
          <w:sz w:val="22"/>
          <w:szCs w:val="22"/>
        </w:rPr>
        <w:t>Originalbelege sind sachlich geordnet rückseitig oder auf einem Beiblatt aufzukleben</w:t>
      </w:r>
    </w:p>
    <w:p w14:paraId="4DA66CBE" w14:textId="74A32B26" w:rsidR="00BE6F9E" w:rsidRPr="00BE6F9E" w:rsidRDefault="00BE6F9E" w:rsidP="00BE6F9E">
      <w:pPr>
        <w:pStyle w:val="Listenabsatz"/>
        <w:numPr>
          <w:ilvl w:val="0"/>
          <w:numId w:val="1"/>
        </w:numPr>
        <w:spacing w:after="0"/>
        <w:jc w:val="center"/>
        <w:rPr>
          <w:b/>
          <w:bCs/>
          <w:sz w:val="22"/>
          <w:szCs w:val="22"/>
        </w:rPr>
      </w:pPr>
      <w:r w:rsidRPr="00BE6F9E">
        <w:rPr>
          <w:b/>
          <w:bCs/>
          <w:sz w:val="22"/>
          <w:szCs w:val="22"/>
        </w:rPr>
        <w:t>Ohne Büro- oder Heftklammern –</w:t>
      </w:r>
    </w:p>
    <w:p w14:paraId="722C2C1D" w14:textId="77777777" w:rsidR="00C22E0E" w:rsidRDefault="00C22E0E" w:rsidP="00BE6F9E"/>
    <w:p w14:paraId="02DDD6D7" w14:textId="5E0AEFC5" w:rsidR="00BE6F9E" w:rsidRDefault="00BE6F9E" w:rsidP="00BE6F9E">
      <w:pPr>
        <w:spacing w:after="0"/>
      </w:pPr>
      <w:r>
        <w:t>Name, Vorname:</w:t>
      </w:r>
      <w:r>
        <w:tab/>
        <w:t>____________________________________________________</w:t>
      </w:r>
    </w:p>
    <w:p w14:paraId="652E12B9" w14:textId="33912331" w:rsidR="00BE6F9E" w:rsidRDefault="00BE6F9E" w:rsidP="00BE6F9E">
      <w:pPr>
        <w:spacing w:after="0"/>
      </w:pPr>
      <w:r>
        <w:t xml:space="preserve">Anschrift: </w:t>
      </w:r>
      <w:r>
        <w:tab/>
      </w:r>
      <w:r>
        <w:tab/>
        <w:t>____________________________________________________</w:t>
      </w:r>
    </w:p>
    <w:p w14:paraId="1C43A6E7" w14:textId="60DCD2AC" w:rsidR="00BE6F9E" w:rsidRDefault="00BE6F9E" w:rsidP="00BE6F9E">
      <w:pPr>
        <w:spacing w:after="0"/>
      </w:pPr>
      <w:r>
        <w:t>IBAN:</w:t>
      </w:r>
      <w:r>
        <w:tab/>
      </w:r>
      <w:r>
        <w:tab/>
      </w:r>
      <w:r>
        <w:tab/>
        <w:t>____________________________________________________</w:t>
      </w:r>
    </w:p>
    <w:p w14:paraId="7D8870CB" w14:textId="3BCA617E" w:rsidR="00BE6F9E" w:rsidRDefault="00BE6F9E" w:rsidP="00BE6F9E">
      <w:pPr>
        <w:spacing w:after="0"/>
      </w:pPr>
      <w:r>
        <w:t>BIC:</w:t>
      </w:r>
      <w:r>
        <w:tab/>
      </w:r>
      <w:r>
        <w:tab/>
      </w:r>
      <w:r>
        <w:tab/>
        <w:t>____________________________________________________</w:t>
      </w:r>
    </w:p>
    <w:p w14:paraId="289565CC" w14:textId="77777777" w:rsidR="00C95226" w:rsidRDefault="00C95226" w:rsidP="00BE6F9E"/>
    <w:tbl>
      <w:tblPr>
        <w:tblStyle w:val="Tabellenraster"/>
        <w:tblW w:w="0" w:type="auto"/>
        <w:tblLook w:val="04A0" w:firstRow="1" w:lastRow="0" w:firstColumn="1" w:lastColumn="0" w:noHBand="0" w:noVBand="1"/>
      </w:tblPr>
      <w:tblGrid>
        <w:gridCol w:w="1480"/>
        <w:gridCol w:w="6312"/>
        <w:gridCol w:w="1270"/>
      </w:tblGrid>
      <w:tr w:rsidR="00C95226" w14:paraId="107C8E48" w14:textId="77777777" w:rsidTr="0025245A">
        <w:tc>
          <w:tcPr>
            <w:tcW w:w="1480" w:type="dxa"/>
          </w:tcPr>
          <w:p w14:paraId="62462E44" w14:textId="00ACDD62" w:rsidR="00C95226" w:rsidRPr="00C95226" w:rsidRDefault="00C95226" w:rsidP="00BE6F9E">
            <w:pPr>
              <w:rPr>
                <w:b/>
                <w:bCs/>
              </w:rPr>
            </w:pPr>
            <w:r w:rsidRPr="00C95226">
              <w:rPr>
                <w:b/>
                <w:bCs/>
              </w:rPr>
              <w:t>Beleg Nr.</w:t>
            </w:r>
          </w:p>
        </w:tc>
        <w:tc>
          <w:tcPr>
            <w:tcW w:w="6312" w:type="dxa"/>
          </w:tcPr>
          <w:p w14:paraId="3969E34F" w14:textId="1442AE2D" w:rsidR="00C95226" w:rsidRPr="00C95226" w:rsidRDefault="0025245A" w:rsidP="00BE6F9E">
            <w:pPr>
              <w:rPr>
                <w:b/>
                <w:bCs/>
              </w:rPr>
            </w:pPr>
            <w:r>
              <w:rPr>
                <w:b/>
                <w:bCs/>
              </w:rPr>
              <w:t>Gegenstand &amp; Anlass der Auslage</w:t>
            </w:r>
            <w:r w:rsidR="00C95226">
              <w:rPr>
                <w:b/>
                <w:bCs/>
              </w:rPr>
              <w:t xml:space="preserve"> (Sachverhalt, Ort</w:t>
            </w:r>
            <w:r>
              <w:rPr>
                <w:b/>
                <w:bCs/>
              </w:rPr>
              <w:t>/</w:t>
            </w:r>
            <w:r w:rsidR="00C95226">
              <w:rPr>
                <w:b/>
                <w:bCs/>
              </w:rPr>
              <w:t>Datum</w:t>
            </w:r>
            <w:r>
              <w:rPr>
                <w:b/>
                <w:bCs/>
              </w:rPr>
              <w:t xml:space="preserve"> Anlass</w:t>
            </w:r>
            <w:r w:rsidR="00C95226">
              <w:rPr>
                <w:b/>
                <w:bCs/>
              </w:rPr>
              <w:t>)</w:t>
            </w:r>
          </w:p>
        </w:tc>
        <w:tc>
          <w:tcPr>
            <w:tcW w:w="1270" w:type="dxa"/>
          </w:tcPr>
          <w:p w14:paraId="448CF466" w14:textId="50A87E80" w:rsidR="00C95226" w:rsidRPr="00C95226" w:rsidRDefault="00C95226" w:rsidP="00BE6F9E">
            <w:pPr>
              <w:rPr>
                <w:b/>
                <w:bCs/>
              </w:rPr>
            </w:pPr>
            <w:r w:rsidRPr="00C95226">
              <w:rPr>
                <w:b/>
                <w:bCs/>
              </w:rPr>
              <w:t>Betrag</w:t>
            </w:r>
          </w:p>
        </w:tc>
      </w:tr>
      <w:tr w:rsidR="00C95226" w14:paraId="17E986B6" w14:textId="77777777" w:rsidTr="0025245A">
        <w:tc>
          <w:tcPr>
            <w:tcW w:w="1480" w:type="dxa"/>
          </w:tcPr>
          <w:p w14:paraId="3B08E8A1" w14:textId="77777777" w:rsidR="00C95226" w:rsidRDefault="00C95226" w:rsidP="00BE6F9E"/>
          <w:p w14:paraId="156B0DA4" w14:textId="77777777" w:rsidR="00C95226" w:rsidRDefault="00C95226" w:rsidP="00BE6F9E"/>
        </w:tc>
        <w:tc>
          <w:tcPr>
            <w:tcW w:w="6312" w:type="dxa"/>
          </w:tcPr>
          <w:p w14:paraId="46F709DF" w14:textId="77777777" w:rsidR="00C95226" w:rsidRDefault="00C95226" w:rsidP="00BE6F9E"/>
        </w:tc>
        <w:tc>
          <w:tcPr>
            <w:tcW w:w="1270" w:type="dxa"/>
          </w:tcPr>
          <w:p w14:paraId="14A23670" w14:textId="5BC5163A" w:rsidR="00C95226" w:rsidRDefault="00C95226" w:rsidP="00C95226">
            <w:r>
              <w:t>€</w:t>
            </w:r>
          </w:p>
        </w:tc>
      </w:tr>
      <w:tr w:rsidR="00C95226" w14:paraId="71B68B46" w14:textId="77777777" w:rsidTr="0025245A">
        <w:tc>
          <w:tcPr>
            <w:tcW w:w="1480" w:type="dxa"/>
          </w:tcPr>
          <w:p w14:paraId="79634843" w14:textId="77777777" w:rsidR="00C95226" w:rsidRDefault="00C95226" w:rsidP="00C95226"/>
          <w:p w14:paraId="74E1BDD8" w14:textId="77777777" w:rsidR="00C95226" w:rsidRDefault="00C95226" w:rsidP="00C95226"/>
        </w:tc>
        <w:tc>
          <w:tcPr>
            <w:tcW w:w="6312" w:type="dxa"/>
          </w:tcPr>
          <w:p w14:paraId="133CFD7C" w14:textId="77777777" w:rsidR="00C95226" w:rsidRDefault="00C95226" w:rsidP="00C95226"/>
        </w:tc>
        <w:tc>
          <w:tcPr>
            <w:tcW w:w="1270" w:type="dxa"/>
          </w:tcPr>
          <w:p w14:paraId="74DC9045" w14:textId="189BE253" w:rsidR="00C95226" w:rsidRDefault="00C95226" w:rsidP="00C95226">
            <w:r w:rsidRPr="00627258">
              <w:t>€</w:t>
            </w:r>
          </w:p>
        </w:tc>
      </w:tr>
      <w:tr w:rsidR="00C95226" w14:paraId="181148A7" w14:textId="77777777" w:rsidTr="0025245A">
        <w:tc>
          <w:tcPr>
            <w:tcW w:w="1480" w:type="dxa"/>
          </w:tcPr>
          <w:p w14:paraId="314E6DDD" w14:textId="77777777" w:rsidR="00C95226" w:rsidRDefault="00C95226" w:rsidP="00C95226"/>
          <w:p w14:paraId="0309FFB5" w14:textId="77777777" w:rsidR="00C95226" w:rsidRDefault="00C95226" w:rsidP="00C95226"/>
        </w:tc>
        <w:tc>
          <w:tcPr>
            <w:tcW w:w="6312" w:type="dxa"/>
          </w:tcPr>
          <w:p w14:paraId="31A37F39" w14:textId="77777777" w:rsidR="00C95226" w:rsidRDefault="00C95226" w:rsidP="00C95226"/>
        </w:tc>
        <w:tc>
          <w:tcPr>
            <w:tcW w:w="1270" w:type="dxa"/>
          </w:tcPr>
          <w:p w14:paraId="4895B362" w14:textId="2F465A41" w:rsidR="00C95226" w:rsidRDefault="00C95226" w:rsidP="00C95226">
            <w:r w:rsidRPr="00627258">
              <w:t>€</w:t>
            </w:r>
          </w:p>
        </w:tc>
      </w:tr>
      <w:tr w:rsidR="00C95226" w14:paraId="5D73834C" w14:textId="77777777" w:rsidTr="0025245A">
        <w:tc>
          <w:tcPr>
            <w:tcW w:w="1480" w:type="dxa"/>
          </w:tcPr>
          <w:p w14:paraId="39AD77D2" w14:textId="77777777" w:rsidR="00C95226" w:rsidRDefault="00C95226" w:rsidP="00C95226"/>
          <w:p w14:paraId="6A1CDCD2" w14:textId="77777777" w:rsidR="00C95226" w:rsidRDefault="00C95226" w:rsidP="00C95226"/>
        </w:tc>
        <w:tc>
          <w:tcPr>
            <w:tcW w:w="6312" w:type="dxa"/>
          </w:tcPr>
          <w:p w14:paraId="7050604B" w14:textId="77777777" w:rsidR="00C95226" w:rsidRDefault="00C95226" w:rsidP="00C95226"/>
        </w:tc>
        <w:tc>
          <w:tcPr>
            <w:tcW w:w="1270" w:type="dxa"/>
          </w:tcPr>
          <w:p w14:paraId="596FD672" w14:textId="390129C2" w:rsidR="00C95226" w:rsidRDefault="00C95226" w:rsidP="00C95226">
            <w:r w:rsidRPr="00627258">
              <w:t>€</w:t>
            </w:r>
          </w:p>
        </w:tc>
      </w:tr>
      <w:tr w:rsidR="00C95226" w14:paraId="4A169CAF" w14:textId="77777777" w:rsidTr="0025245A">
        <w:tc>
          <w:tcPr>
            <w:tcW w:w="1480" w:type="dxa"/>
          </w:tcPr>
          <w:p w14:paraId="303FC9DA" w14:textId="77777777" w:rsidR="00C95226" w:rsidRDefault="00C95226" w:rsidP="00C95226"/>
          <w:p w14:paraId="3380DEA4" w14:textId="77777777" w:rsidR="00C95226" w:rsidRDefault="00C95226" w:rsidP="00C95226"/>
        </w:tc>
        <w:tc>
          <w:tcPr>
            <w:tcW w:w="6312" w:type="dxa"/>
          </w:tcPr>
          <w:p w14:paraId="71E9FFDC" w14:textId="77777777" w:rsidR="00C95226" w:rsidRDefault="00C95226" w:rsidP="00C95226"/>
        </w:tc>
        <w:tc>
          <w:tcPr>
            <w:tcW w:w="1270" w:type="dxa"/>
          </w:tcPr>
          <w:p w14:paraId="17514FA4" w14:textId="7CABCF84" w:rsidR="00C95226" w:rsidRDefault="00C95226" w:rsidP="00C95226">
            <w:r w:rsidRPr="00627258">
              <w:t>€</w:t>
            </w:r>
          </w:p>
        </w:tc>
      </w:tr>
      <w:tr w:rsidR="00C95226" w14:paraId="1F754906" w14:textId="77777777" w:rsidTr="0025245A">
        <w:tc>
          <w:tcPr>
            <w:tcW w:w="1480" w:type="dxa"/>
          </w:tcPr>
          <w:p w14:paraId="2C7ED090" w14:textId="77777777" w:rsidR="00C95226" w:rsidRDefault="00C95226" w:rsidP="00C95226"/>
          <w:p w14:paraId="6085CCC0" w14:textId="77777777" w:rsidR="00C95226" w:rsidRDefault="00C95226" w:rsidP="00C95226"/>
        </w:tc>
        <w:tc>
          <w:tcPr>
            <w:tcW w:w="6312" w:type="dxa"/>
          </w:tcPr>
          <w:p w14:paraId="080CC02A" w14:textId="77777777" w:rsidR="00C95226" w:rsidRDefault="00C95226" w:rsidP="00C95226"/>
        </w:tc>
        <w:tc>
          <w:tcPr>
            <w:tcW w:w="1270" w:type="dxa"/>
          </w:tcPr>
          <w:p w14:paraId="6B9EFA11" w14:textId="6644E533" w:rsidR="00C95226" w:rsidRDefault="00C95226" w:rsidP="00C95226">
            <w:r w:rsidRPr="00627258">
              <w:t>€</w:t>
            </w:r>
          </w:p>
        </w:tc>
      </w:tr>
      <w:tr w:rsidR="00C95226" w14:paraId="01ABC945" w14:textId="77777777" w:rsidTr="0025245A">
        <w:trPr>
          <w:trHeight w:val="390"/>
        </w:trPr>
        <w:tc>
          <w:tcPr>
            <w:tcW w:w="1480" w:type="dxa"/>
          </w:tcPr>
          <w:p w14:paraId="717F338F" w14:textId="252C65F4" w:rsidR="00C95226" w:rsidRPr="00C95226" w:rsidRDefault="00C95226" w:rsidP="00C95226">
            <w:r w:rsidRPr="00C95226">
              <w:t>SUMME</w:t>
            </w:r>
          </w:p>
        </w:tc>
        <w:tc>
          <w:tcPr>
            <w:tcW w:w="6312" w:type="dxa"/>
          </w:tcPr>
          <w:p w14:paraId="37E9E09F" w14:textId="77777777" w:rsidR="00C95226" w:rsidRPr="00C95226" w:rsidRDefault="00C95226" w:rsidP="00C95226"/>
        </w:tc>
        <w:tc>
          <w:tcPr>
            <w:tcW w:w="1270" w:type="dxa"/>
          </w:tcPr>
          <w:p w14:paraId="7F030FB1" w14:textId="7C19C53E" w:rsidR="00C95226" w:rsidRPr="00C95226" w:rsidRDefault="00C95226" w:rsidP="00C95226">
            <w:r w:rsidRPr="00C95226">
              <w:t>€</w:t>
            </w:r>
          </w:p>
        </w:tc>
      </w:tr>
      <w:tr w:rsidR="00C95226" w14:paraId="6C6009BE" w14:textId="77777777" w:rsidTr="0025245A">
        <w:trPr>
          <w:trHeight w:val="437"/>
        </w:trPr>
        <w:tc>
          <w:tcPr>
            <w:tcW w:w="1480" w:type="dxa"/>
          </w:tcPr>
          <w:p w14:paraId="34AC09F5" w14:textId="50AA0D86" w:rsidR="00C95226" w:rsidRPr="00C95226" w:rsidRDefault="00C95226" w:rsidP="00C95226">
            <w:r w:rsidRPr="00C95226">
              <w:t>Spende</w:t>
            </w:r>
          </w:p>
        </w:tc>
        <w:tc>
          <w:tcPr>
            <w:tcW w:w="6312" w:type="dxa"/>
          </w:tcPr>
          <w:p w14:paraId="4706CECD" w14:textId="77777777" w:rsidR="00C95226" w:rsidRPr="00C95226" w:rsidRDefault="00C95226" w:rsidP="00C95226"/>
        </w:tc>
        <w:tc>
          <w:tcPr>
            <w:tcW w:w="1270" w:type="dxa"/>
          </w:tcPr>
          <w:p w14:paraId="6B385D4B" w14:textId="2484EFA8" w:rsidR="00C95226" w:rsidRPr="00C95226" w:rsidRDefault="00C95226" w:rsidP="00C95226">
            <w:r w:rsidRPr="00FE00D6">
              <w:t>€</w:t>
            </w:r>
          </w:p>
        </w:tc>
      </w:tr>
      <w:tr w:rsidR="00C95226" w14:paraId="2E7AED85" w14:textId="77777777" w:rsidTr="0025245A">
        <w:trPr>
          <w:trHeight w:val="402"/>
        </w:trPr>
        <w:tc>
          <w:tcPr>
            <w:tcW w:w="1480" w:type="dxa"/>
          </w:tcPr>
          <w:p w14:paraId="226995EA" w14:textId="141D7B84" w:rsidR="00C95226" w:rsidRPr="00C95226" w:rsidRDefault="00C95226" w:rsidP="00C95226">
            <w:pPr>
              <w:rPr>
                <w:b/>
                <w:bCs/>
              </w:rPr>
            </w:pPr>
            <w:r>
              <w:rPr>
                <w:b/>
                <w:bCs/>
              </w:rPr>
              <w:t>Auszahlung</w:t>
            </w:r>
          </w:p>
        </w:tc>
        <w:tc>
          <w:tcPr>
            <w:tcW w:w="6312" w:type="dxa"/>
          </w:tcPr>
          <w:p w14:paraId="47A908ED" w14:textId="77777777" w:rsidR="00C95226" w:rsidRPr="00C95226" w:rsidRDefault="00C95226" w:rsidP="00C95226">
            <w:pPr>
              <w:rPr>
                <w:b/>
                <w:bCs/>
              </w:rPr>
            </w:pPr>
          </w:p>
        </w:tc>
        <w:tc>
          <w:tcPr>
            <w:tcW w:w="1270" w:type="dxa"/>
          </w:tcPr>
          <w:p w14:paraId="3AC83A8C" w14:textId="1AEAB7DB" w:rsidR="00C95226" w:rsidRPr="00C95226" w:rsidRDefault="00C95226" w:rsidP="00C95226">
            <w:pPr>
              <w:rPr>
                <w:b/>
                <w:bCs/>
              </w:rPr>
            </w:pPr>
            <w:r w:rsidRPr="00FE00D6">
              <w:t>€</w:t>
            </w:r>
          </w:p>
        </w:tc>
      </w:tr>
    </w:tbl>
    <w:p w14:paraId="322CD5D1" w14:textId="77777777" w:rsidR="0025245A" w:rsidRDefault="0025245A" w:rsidP="0025245A">
      <w:pPr>
        <w:rPr>
          <w:sz w:val="16"/>
          <w:szCs w:val="16"/>
        </w:rPr>
      </w:pPr>
    </w:p>
    <w:p w14:paraId="753B5E7A" w14:textId="7188D06C" w:rsidR="0025245A" w:rsidRPr="0025245A" w:rsidRDefault="0025245A" w:rsidP="0025245A">
      <w:pPr>
        <w:jc w:val="center"/>
        <w:rPr>
          <w:sz w:val="18"/>
          <w:szCs w:val="18"/>
        </w:rPr>
      </w:pPr>
      <w:r w:rsidRPr="0025245A">
        <w:rPr>
          <w:sz w:val="18"/>
          <w:szCs w:val="18"/>
        </w:rPr>
        <w:t xml:space="preserve">Für Verpflegungserstattungen ist eine Teilnehmerliste bzw. Protokoll beizufügen. Bei </w:t>
      </w:r>
      <w:r>
        <w:rPr>
          <w:sz w:val="18"/>
          <w:szCs w:val="18"/>
        </w:rPr>
        <w:t>Erstattungsanträgen zu Getränken</w:t>
      </w:r>
      <w:r w:rsidRPr="0025245A">
        <w:rPr>
          <w:sz w:val="18"/>
          <w:szCs w:val="18"/>
        </w:rPr>
        <w:t xml:space="preserve"> ist der Pfandbetrag abzuziehen, erstattet wird der Warenwert.</w:t>
      </w:r>
    </w:p>
    <w:p w14:paraId="419D30BB" w14:textId="77777777" w:rsidR="0025245A" w:rsidRDefault="0025245A" w:rsidP="0025245A">
      <w:pPr>
        <w:jc w:val="center"/>
        <w:rPr>
          <w:sz w:val="16"/>
          <w:szCs w:val="16"/>
        </w:rPr>
      </w:pPr>
    </w:p>
    <w:p w14:paraId="6EA5543C" w14:textId="55477F3B" w:rsidR="00C95226" w:rsidRDefault="0025245A" w:rsidP="0025245A">
      <w:pPr>
        <w:spacing w:after="0"/>
      </w:pPr>
      <w:r>
        <w:t xml:space="preserve">Beantragt von: </w:t>
      </w:r>
      <w:r>
        <w:tab/>
        <w:t>____________________________________________________</w:t>
      </w:r>
    </w:p>
    <w:p w14:paraId="29D96AF5" w14:textId="676B4969" w:rsidR="0025245A" w:rsidRDefault="0025245A" w:rsidP="0025245A">
      <w:pPr>
        <w:spacing w:after="0"/>
      </w:pPr>
      <w:r>
        <w:t xml:space="preserve">  </w:t>
      </w:r>
      <w:r>
        <w:tab/>
      </w:r>
      <w:r>
        <w:tab/>
      </w:r>
      <w:r>
        <w:tab/>
      </w:r>
      <w:r w:rsidRPr="0025245A">
        <w:rPr>
          <w:sz w:val="16"/>
          <w:szCs w:val="16"/>
        </w:rPr>
        <w:t>Datum/Unterschrift Antragsteller*in</w:t>
      </w:r>
    </w:p>
    <w:sectPr w:rsidR="0025245A">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1E8E0" w14:textId="77777777" w:rsidR="00145E1D" w:rsidRDefault="00145E1D" w:rsidP="00BE6F9E">
      <w:pPr>
        <w:spacing w:after="0" w:line="240" w:lineRule="auto"/>
      </w:pPr>
      <w:r>
        <w:separator/>
      </w:r>
    </w:p>
  </w:endnote>
  <w:endnote w:type="continuationSeparator" w:id="0">
    <w:p w14:paraId="67A887A6" w14:textId="77777777" w:rsidR="00145E1D" w:rsidRDefault="00145E1D" w:rsidP="00BE6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EA22D" w14:textId="78CFD650" w:rsidR="00BE6F9E" w:rsidRPr="00BE6F9E" w:rsidRDefault="00BE6F9E">
    <w:pPr>
      <w:pStyle w:val="Fuzeile"/>
      <w:rPr>
        <w:sz w:val="16"/>
        <w:szCs w:val="16"/>
      </w:rPr>
    </w:pPr>
    <w:r w:rsidRPr="00BE6F9E">
      <w:rPr>
        <w:sz w:val="16"/>
        <w:szCs w:val="16"/>
      </w:rPr>
      <w:t>Der Antrag muss unverzüglich</w:t>
    </w:r>
    <w:r>
      <w:rPr>
        <w:sz w:val="16"/>
        <w:szCs w:val="16"/>
      </w:rPr>
      <w:t>, spätestens drei Monate</w:t>
    </w:r>
    <w:r w:rsidRPr="00BE6F9E">
      <w:rPr>
        <w:sz w:val="16"/>
        <w:szCs w:val="16"/>
      </w:rPr>
      <w:t xml:space="preserve"> nach Anlass inkl. Originalbelegen eingereicht werden.</w:t>
    </w:r>
    <w:r>
      <w:rPr>
        <w:sz w:val="16"/>
        <w:szCs w:val="16"/>
      </w:rPr>
      <w:t xml:space="preserve"> Anträge für das Vorjahr sind bis spätestens 31.01. des Folgejahres einzureichen. Alle später eingereichten Auslagenerstattungsanträge sind nicht mehr erstattungsfähig. Ich bestätige mit meiner Unterschrift, dass die Belege zur Auslagenerstattung bei keinem anderen Unternehmen/keiner anderen Gliederung/keiner anderen Institution </w:t>
    </w:r>
    <w:r w:rsidR="00C22E0E">
      <w:rPr>
        <w:sz w:val="16"/>
        <w:szCs w:val="16"/>
      </w:rPr>
      <w:t xml:space="preserve">zur Erstattung </w:t>
    </w:r>
    <w:r>
      <w:rPr>
        <w:sz w:val="16"/>
        <w:szCs w:val="16"/>
      </w:rPr>
      <w:t xml:space="preserve">eingereicht worden sind. Mit einer doppelten Abrechnung mache ich mich strafbar. Ich bestätige mit meiner Unterschrift, dass </w:t>
    </w:r>
    <w:r w:rsidR="00C22E0E">
      <w:rPr>
        <w:sz w:val="16"/>
        <w:szCs w:val="16"/>
      </w:rPr>
      <w:t>ich die Erstattung maximal in Höhe der Beschaffungskosten beantrage.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232D8" w14:textId="77777777" w:rsidR="00145E1D" w:rsidRDefault="00145E1D" w:rsidP="00BE6F9E">
      <w:pPr>
        <w:spacing w:after="0" w:line="240" w:lineRule="auto"/>
      </w:pPr>
      <w:r>
        <w:separator/>
      </w:r>
    </w:p>
  </w:footnote>
  <w:footnote w:type="continuationSeparator" w:id="0">
    <w:p w14:paraId="43633C2A" w14:textId="77777777" w:rsidR="00145E1D" w:rsidRDefault="00145E1D" w:rsidP="00BE6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4099F"/>
    <w:multiLevelType w:val="hybridMultilevel"/>
    <w:tmpl w:val="B1D4B57E"/>
    <w:lvl w:ilvl="0" w:tplc="3D321100">
      <w:start w:val="2"/>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1018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E9"/>
    <w:rsid w:val="00145E1D"/>
    <w:rsid w:val="0025245A"/>
    <w:rsid w:val="003E081A"/>
    <w:rsid w:val="00666464"/>
    <w:rsid w:val="00BE6F9E"/>
    <w:rsid w:val="00C22E0E"/>
    <w:rsid w:val="00C95226"/>
    <w:rsid w:val="00D312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9EC95"/>
  <w15:chartTrackingRefBased/>
  <w15:docId w15:val="{97C9EF80-EF60-4078-A5BE-366706D1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312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312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312E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312E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312E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312E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312E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312E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312E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12E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312E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312E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312E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312E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312E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312E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312E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312E9"/>
    <w:rPr>
      <w:rFonts w:eastAsiaTheme="majorEastAsia" w:cstheme="majorBidi"/>
      <w:color w:val="272727" w:themeColor="text1" w:themeTint="D8"/>
    </w:rPr>
  </w:style>
  <w:style w:type="paragraph" w:styleId="Titel">
    <w:name w:val="Title"/>
    <w:basedOn w:val="Standard"/>
    <w:next w:val="Standard"/>
    <w:link w:val="TitelZchn"/>
    <w:uiPriority w:val="10"/>
    <w:qFormat/>
    <w:rsid w:val="00D312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312E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312E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312E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312E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312E9"/>
    <w:rPr>
      <w:i/>
      <w:iCs/>
      <w:color w:val="404040" w:themeColor="text1" w:themeTint="BF"/>
    </w:rPr>
  </w:style>
  <w:style w:type="paragraph" w:styleId="Listenabsatz">
    <w:name w:val="List Paragraph"/>
    <w:basedOn w:val="Standard"/>
    <w:uiPriority w:val="34"/>
    <w:qFormat/>
    <w:rsid w:val="00D312E9"/>
    <w:pPr>
      <w:ind w:left="720"/>
      <w:contextualSpacing/>
    </w:pPr>
  </w:style>
  <w:style w:type="character" w:styleId="IntensiveHervorhebung">
    <w:name w:val="Intense Emphasis"/>
    <w:basedOn w:val="Absatz-Standardschriftart"/>
    <w:uiPriority w:val="21"/>
    <w:qFormat/>
    <w:rsid w:val="00D312E9"/>
    <w:rPr>
      <w:i/>
      <w:iCs/>
      <w:color w:val="0F4761" w:themeColor="accent1" w:themeShade="BF"/>
    </w:rPr>
  </w:style>
  <w:style w:type="paragraph" w:styleId="IntensivesZitat">
    <w:name w:val="Intense Quote"/>
    <w:basedOn w:val="Standard"/>
    <w:next w:val="Standard"/>
    <w:link w:val="IntensivesZitatZchn"/>
    <w:uiPriority w:val="30"/>
    <w:qFormat/>
    <w:rsid w:val="00D312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312E9"/>
    <w:rPr>
      <w:i/>
      <w:iCs/>
      <w:color w:val="0F4761" w:themeColor="accent1" w:themeShade="BF"/>
    </w:rPr>
  </w:style>
  <w:style w:type="character" w:styleId="IntensiverVerweis">
    <w:name w:val="Intense Reference"/>
    <w:basedOn w:val="Absatz-Standardschriftart"/>
    <w:uiPriority w:val="32"/>
    <w:qFormat/>
    <w:rsid w:val="00D312E9"/>
    <w:rPr>
      <w:b/>
      <w:bCs/>
      <w:smallCaps/>
      <w:color w:val="0F4761" w:themeColor="accent1" w:themeShade="BF"/>
      <w:spacing w:val="5"/>
    </w:rPr>
  </w:style>
  <w:style w:type="paragraph" w:styleId="Kopfzeile">
    <w:name w:val="header"/>
    <w:basedOn w:val="Standard"/>
    <w:link w:val="KopfzeileZchn"/>
    <w:uiPriority w:val="99"/>
    <w:unhideWhenUsed/>
    <w:rsid w:val="00BE6F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6F9E"/>
  </w:style>
  <w:style w:type="paragraph" w:styleId="Fuzeile">
    <w:name w:val="footer"/>
    <w:basedOn w:val="Standard"/>
    <w:link w:val="FuzeileZchn"/>
    <w:uiPriority w:val="99"/>
    <w:unhideWhenUsed/>
    <w:rsid w:val="00BE6F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6F9E"/>
  </w:style>
  <w:style w:type="table" w:styleId="Tabellenraster">
    <w:name w:val="Table Grid"/>
    <w:basedOn w:val="NormaleTabelle"/>
    <w:uiPriority w:val="39"/>
    <w:rsid w:val="00C2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826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Pegel</dc:creator>
  <cp:keywords/>
  <dc:description/>
  <cp:lastModifiedBy>René Fuhrwerk</cp:lastModifiedBy>
  <cp:revision>2</cp:revision>
  <cp:lastPrinted>2025-02-18T20:17:00Z</cp:lastPrinted>
  <dcterms:created xsi:type="dcterms:W3CDTF">2025-02-18T20:17:00Z</dcterms:created>
  <dcterms:modified xsi:type="dcterms:W3CDTF">2025-02-18T20:17:00Z</dcterms:modified>
</cp:coreProperties>
</file>